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808C9" w:rsidRPr="00B9712C" w:rsidTr="00034C3D">
        <w:tc>
          <w:tcPr>
            <w:tcW w:w="9923" w:type="dxa"/>
            <w:gridSpan w:val="2"/>
            <w:hideMark/>
          </w:tcPr>
          <w:p w:rsidR="00A808C9" w:rsidRPr="00B9712C" w:rsidRDefault="00A808C9" w:rsidP="0003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2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A808C9" w:rsidRPr="00B9712C" w:rsidRDefault="00A808C9" w:rsidP="0003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В МЕДИЦИНЕ</w:t>
            </w: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808C9" w:rsidRPr="00B9712C" w:rsidTr="00034C3D">
        <w:trPr>
          <w:trHeight w:val="2182"/>
        </w:trPr>
        <w:tc>
          <w:tcPr>
            <w:tcW w:w="5245" w:type="dxa"/>
          </w:tcPr>
          <w:p w:rsidR="00A808C9" w:rsidRDefault="00A808C9" w:rsidP="00034C3D">
            <w:pPr>
              <w:pStyle w:val="2"/>
              <w:spacing w:after="120" w:line="360" w:lineRule="exact"/>
              <w:ind w:left="-108"/>
              <w:rPr>
                <w:b/>
                <w:sz w:val="28"/>
                <w:szCs w:val="28"/>
                <w:lang w:eastAsia="en-US"/>
              </w:rPr>
            </w:pPr>
          </w:p>
          <w:p w:rsidR="00A808C9" w:rsidRPr="00863708" w:rsidRDefault="00A808C9" w:rsidP="00034C3D">
            <w:pPr>
              <w:pStyle w:val="2"/>
              <w:spacing w:after="120" w:line="360" w:lineRule="exact"/>
              <w:ind w:left="-108"/>
              <w:rPr>
                <w:b/>
                <w:sz w:val="26"/>
                <w:szCs w:val="26"/>
                <w:lang w:eastAsia="en-US"/>
              </w:rPr>
            </w:pPr>
            <w:r w:rsidRPr="00863708">
              <w:rPr>
                <w:b/>
                <w:sz w:val="26"/>
                <w:szCs w:val="26"/>
                <w:lang w:eastAsia="en-US"/>
              </w:rPr>
              <w:t>ДОЛЖНОСТНАЯ ИНСТРУКЦИЯ</w:t>
            </w:r>
          </w:p>
          <w:p w:rsidR="00A808C9" w:rsidRPr="00B9712C" w:rsidRDefault="00A808C9" w:rsidP="00A808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3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ДИРЕКТОРА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ЭКСПЕРТНО-ПРАВОВЫМ</w:t>
            </w:r>
            <w:r w:rsidRPr="008637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ВОПРОСАМ</w:t>
            </w:r>
          </w:p>
        </w:tc>
        <w:tc>
          <w:tcPr>
            <w:tcW w:w="4678" w:type="dxa"/>
            <w:hideMark/>
          </w:tcPr>
          <w:p w:rsidR="00A808C9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08C9" w:rsidRPr="00B9712C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A808C9" w:rsidRPr="00B9712C" w:rsidRDefault="00A808C9" w:rsidP="00034C3D">
            <w:pPr>
              <w:pStyle w:val="a5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>Генеральный директор</w:t>
            </w:r>
          </w:p>
          <w:p w:rsidR="00A808C9" w:rsidRPr="00B9712C" w:rsidRDefault="00A808C9" w:rsidP="00034C3D">
            <w:pPr>
              <w:pStyle w:val="a5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 xml:space="preserve">Единоличного исполнительного органа </w:t>
            </w:r>
          </w:p>
          <w:p w:rsidR="00A808C9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C9" w:rsidRPr="00B9712C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________________/О.В. </w:t>
            </w:r>
            <w:proofErr w:type="spellStart"/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>Чигринец</w:t>
            </w:r>
            <w:proofErr w:type="spellEnd"/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08C9" w:rsidRPr="00B9712C" w:rsidRDefault="00A808C9" w:rsidP="0045549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«01» </w:t>
            </w:r>
            <w:r w:rsidR="004554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455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808C9" w:rsidRDefault="00A808C9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</w:p>
    <w:p w:rsidR="00A808C9" w:rsidRDefault="00A808C9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863708">
        <w:rPr>
          <w:rFonts w:ascii="Times New Roman" w:hAnsi="Times New Roman" w:cs="Times New Roman"/>
          <w:snapToGrid w:val="0"/>
        </w:rPr>
        <w:t>а ООО</w:t>
      </w:r>
      <w:proofErr w:type="gramEnd"/>
      <w:r w:rsidRPr="00863708">
        <w:rPr>
          <w:rFonts w:ascii="Times New Roman" w:hAnsi="Times New Roman" w:cs="Times New Roman"/>
          <w:snapToGrid w:val="0"/>
        </w:rPr>
        <w:t xml:space="preserve"> «УПРАВЛЕНИЕ В МЕДИЦИНЕ» (далее - управляющая организация),</w:t>
      </w:r>
      <w:r w:rsidRPr="00863708">
        <w:rPr>
          <w:rFonts w:ascii="Times New Roman" w:hAnsi="Times New Roman" w:cs="Times New Roman"/>
        </w:rPr>
        <w:t xml:space="preserve"> которая определяет должностные обязанности, права, ответственность и оценку деятельности директора по </w:t>
      </w:r>
      <w:r>
        <w:rPr>
          <w:rFonts w:ascii="Times New Roman" w:hAnsi="Times New Roman" w:cs="Times New Roman"/>
        </w:rPr>
        <w:t>экспертно-правовым</w:t>
      </w:r>
      <w:r w:rsidRPr="00863708">
        <w:rPr>
          <w:rFonts w:ascii="Times New Roman" w:hAnsi="Times New Roman" w:cs="Times New Roman"/>
        </w:rPr>
        <w:t xml:space="preserve"> вопросам ООО «Управление в медицине».</w:t>
      </w:r>
    </w:p>
    <w:p w:rsidR="003153F2" w:rsidRPr="00863708" w:rsidRDefault="003153F2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</w:p>
    <w:p w:rsidR="00E46255" w:rsidRPr="00A808C9" w:rsidRDefault="00A808C9" w:rsidP="0031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A808C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1. Общие положения</w:t>
      </w:r>
    </w:p>
    <w:p w:rsidR="00A808C9" w:rsidRPr="00A808C9" w:rsidRDefault="00A808C9" w:rsidP="00A808C9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>На должность директора по экспертно-правовым вопросам назначается лицо, имеющее высшее профессиональное (юридическое) образование и стаж работы по специальности не менее 3-х лет.</w:t>
      </w:r>
      <w:r w:rsidRPr="00A808C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46255" w:rsidRPr="00A808C9" w:rsidRDefault="00E46255" w:rsidP="00A808C9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8C9">
        <w:rPr>
          <w:rFonts w:ascii="Times New Roman" w:eastAsia="Times New Roman" w:hAnsi="Times New Roman" w:cs="Times New Roman"/>
          <w:color w:val="000000"/>
          <w:lang w:eastAsia="ru-RU"/>
        </w:rPr>
        <w:t>Директор по экспертно-правовым вопросам относится к категории руководителей</w:t>
      </w:r>
      <w:r w:rsidR="00A808C9" w:rsidRPr="00A808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808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808C9" w:rsidRPr="00A808C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lang w:eastAsia="ru-RU"/>
        </w:rPr>
        <w:t>азначается на должность и освобождается от нее приказом генерального директора</w:t>
      </w:r>
      <w:r w:rsidR="006B6263" w:rsidRPr="00A808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808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6263" w:rsidRPr="00A808C9" w:rsidRDefault="006B6263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</w:rPr>
        <w:t>Временное замещение должности директора по экспертно-правовым вопросам (при ее отсутствии до 1 месяца) в случае производственной необходимости проводится лицом, имеющим соответствующие компетенции и назначенное в установленном порядке приказом организации.</w:t>
      </w:r>
    </w:p>
    <w:p w:rsidR="006B6263" w:rsidRPr="00A808C9" w:rsidRDefault="006B6263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по экспертно-правовым вопросам </w:t>
      </w:r>
      <w:r w:rsidRPr="00A808C9">
        <w:rPr>
          <w:rFonts w:ascii="Times New Roman" w:hAnsi="Times New Roman" w:cs="Times New Roman"/>
        </w:rPr>
        <w:t xml:space="preserve">подчиняется генеральному директору ООО </w:t>
      </w:r>
      <w:r w:rsidR="00A808C9" w:rsidRPr="00A808C9">
        <w:rPr>
          <w:rFonts w:ascii="Times New Roman" w:hAnsi="Times New Roman" w:cs="Times New Roman"/>
        </w:rPr>
        <w:t> </w:t>
      </w:r>
      <w:r w:rsidRPr="00A808C9">
        <w:rPr>
          <w:rFonts w:ascii="Times New Roman" w:hAnsi="Times New Roman" w:cs="Times New Roman"/>
        </w:rPr>
        <w:t>Управление в медицине».</w:t>
      </w:r>
    </w:p>
    <w:p w:rsidR="00E46255" w:rsidRPr="00A808C9" w:rsidRDefault="00E46255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>Директор по экспертно-правовым вопросам должен знать: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 xml:space="preserve">законодательные акты, регламентирующие производственно-хозяйственную и финансовую деятельность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Pr="00A808C9">
        <w:rPr>
          <w:rFonts w:ascii="Times New Roman" w:hAnsi="Times New Roman" w:cs="Times New Roman"/>
          <w:color w:val="000000"/>
        </w:rPr>
        <w:t xml:space="preserve">; 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нормативные правовые документы, методические и нормативные материалы по правовой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Pr="00A808C9">
        <w:rPr>
          <w:rFonts w:ascii="Times New Roman" w:hAnsi="Times New Roman" w:cs="Times New Roman"/>
          <w:color w:val="000000"/>
        </w:rPr>
        <w:t xml:space="preserve">; 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гражданское, трудовое, финансовое, административное право; </w:t>
      </w:r>
    </w:p>
    <w:p w:rsidR="006B6263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налоговое законодательство; </w:t>
      </w:r>
    </w:p>
    <w:p w:rsidR="006B6263" w:rsidRPr="00A808C9" w:rsidRDefault="006B6263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</w:rPr>
        <w:t>Законы Российской Федерации и иные нормативные правовые акты по вопросам здравоохранения;</w:t>
      </w:r>
    </w:p>
    <w:p w:rsidR="006B6263" w:rsidRPr="00A808C9" w:rsidRDefault="006B6263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</w:rPr>
        <w:t>Порядок лицензирования, нормативно-документальную базу и правила осуществления медицинской деятельности в рамках действующей лицензии, порядок проведения надзорных проверок по соблюдению лицензионных требований.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порядок заключения и оформления хозяйственных договоров, коллективных договоров, тарифных соглашений; </w:t>
      </w:r>
    </w:p>
    <w:p w:rsidR="006B6263" w:rsidRPr="00A808C9" w:rsidRDefault="006B6263" w:rsidP="006B62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</w:rPr>
        <w:t>1.6.</w:t>
      </w:r>
      <w:r w:rsidRPr="00A808C9">
        <w:rPr>
          <w:rFonts w:ascii="Times New Roman" w:hAnsi="Times New Roman" w:cs="Times New Roman"/>
        </w:rPr>
        <w:tab/>
        <w:t xml:space="preserve">В своей трудовой деятельности </w:t>
      </w:r>
      <w:r w:rsidRPr="00A808C9">
        <w:rPr>
          <w:rFonts w:ascii="Times New Roman" w:hAnsi="Times New Roman" w:cs="Times New Roman"/>
          <w:color w:val="000000"/>
        </w:rPr>
        <w:t>Директор по экспертно-правовым вопросам руководствуется: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Законами и иными нормативными документами, регламентирующими деятельность </w:t>
      </w:r>
      <w:r w:rsidRPr="00A808C9">
        <w:rPr>
          <w:sz w:val="22"/>
          <w:szCs w:val="22"/>
          <w:lang w:val="ru-RU"/>
        </w:rPr>
        <w:t>ООО</w:t>
      </w:r>
      <w:r w:rsidR="00A808C9">
        <w:rPr>
          <w:sz w:val="22"/>
          <w:szCs w:val="22"/>
          <w:lang w:val="ru-RU"/>
        </w:rPr>
        <w:t> </w:t>
      </w:r>
      <w:r w:rsidRPr="00A808C9">
        <w:rPr>
          <w:sz w:val="22"/>
          <w:szCs w:val="22"/>
          <w:lang w:val="ru-RU"/>
        </w:rPr>
        <w:t>«Управление в медицине»;</w:t>
      </w:r>
      <w:r w:rsidRPr="00A808C9">
        <w:rPr>
          <w:sz w:val="22"/>
          <w:szCs w:val="22"/>
        </w:rPr>
        <w:t xml:space="preserve"> 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Уставом ООО «</w:t>
      </w:r>
      <w:r w:rsidRPr="00A808C9">
        <w:rPr>
          <w:sz w:val="22"/>
          <w:szCs w:val="22"/>
          <w:lang w:val="ru-RU"/>
        </w:rPr>
        <w:t>Управление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Правилами внутреннего трудового распорядка ООО «</w:t>
      </w:r>
      <w:r w:rsidRPr="00A808C9">
        <w:rPr>
          <w:sz w:val="22"/>
          <w:szCs w:val="22"/>
          <w:lang w:val="ru-RU"/>
        </w:rPr>
        <w:t>Управления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Методическими материалами, приказами и распоряжениями федерального и областного издания (Министерства здравоохранения и социального развития Российской Федерации, Министерства здравоохранения Челябинской области) и отраслевыми стандартами, касающимися работ и услуг по специальностям, указанным в лицензии </w:t>
      </w:r>
      <w:r w:rsidRPr="00A808C9">
        <w:rPr>
          <w:sz w:val="22"/>
          <w:szCs w:val="22"/>
          <w:lang w:val="ru-RU"/>
        </w:rPr>
        <w:t xml:space="preserve">медицинского центра </w:t>
      </w:r>
      <w:r w:rsidRPr="00A808C9">
        <w:rPr>
          <w:sz w:val="22"/>
          <w:szCs w:val="22"/>
        </w:rPr>
        <w:t>на осуществление медицинской деятельности;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Приказами ООО «</w:t>
      </w:r>
      <w:r w:rsidRPr="00A808C9">
        <w:rPr>
          <w:sz w:val="22"/>
          <w:szCs w:val="22"/>
          <w:lang w:val="ru-RU"/>
        </w:rPr>
        <w:t>Управление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Внутренними стандартами</w:t>
      </w:r>
      <w:r w:rsidRPr="00A808C9">
        <w:rPr>
          <w:sz w:val="22"/>
          <w:szCs w:val="22"/>
          <w:lang w:val="ru-RU"/>
        </w:rPr>
        <w:t xml:space="preserve">, положениями, регламентами, </w:t>
      </w:r>
      <w:r w:rsidRPr="00A808C9">
        <w:rPr>
          <w:sz w:val="22"/>
          <w:szCs w:val="22"/>
        </w:rPr>
        <w:t>документированными процедурами, рабочими инструкциями</w:t>
      </w:r>
      <w:r w:rsidRPr="00A808C9">
        <w:rPr>
          <w:sz w:val="22"/>
          <w:szCs w:val="22"/>
          <w:lang w:val="ru-RU"/>
        </w:rPr>
        <w:t xml:space="preserve"> утвержденные управляющей организацией;</w:t>
      </w:r>
      <w:r w:rsidRPr="00A808C9">
        <w:rPr>
          <w:sz w:val="22"/>
          <w:szCs w:val="22"/>
        </w:rPr>
        <w:t xml:space="preserve"> 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Настоящей должностной инструкцией. </w:t>
      </w:r>
    </w:p>
    <w:p w:rsidR="00E46255" w:rsidRDefault="00E46255" w:rsidP="006B6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>1.</w:t>
      </w:r>
      <w:r w:rsidR="006B6263" w:rsidRPr="00A808C9">
        <w:rPr>
          <w:rFonts w:ascii="Times New Roman" w:hAnsi="Times New Roman" w:cs="Times New Roman"/>
          <w:color w:val="000000"/>
        </w:rPr>
        <w:t>7</w:t>
      </w:r>
      <w:r w:rsidRPr="00A808C9">
        <w:rPr>
          <w:rFonts w:ascii="Times New Roman" w:hAnsi="Times New Roman" w:cs="Times New Roman"/>
          <w:color w:val="000000"/>
        </w:rPr>
        <w:t xml:space="preserve">. </w:t>
      </w:r>
      <w:r w:rsidR="006B6263" w:rsidRPr="00A808C9">
        <w:rPr>
          <w:rFonts w:ascii="Times New Roman" w:hAnsi="Times New Roman" w:cs="Times New Roman"/>
          <w:color w:val="000000"/>
        </w:rPr>
        <w:tab/>
      </w:r>
      <w:r w:rsidR="00A808C9" w:rsidRPr="00A808C9">
        <w:rPr>
          <w:rFonts w:ascii="Times New Roman" w:hAnsi="Times New Roman" w:cs="Times New Roman"/>
        </w:rPr>
        <w:t>В непосредственном подчинении директора по экспертно-правовым вопросам</w:t>
      </w:r>
      <w:r w:rsidRPr="00A808C9">
        <w:rPr>
          <w:rFonts w:ascii="Times New Roman" w:hAnsi="Times New Roman" w:cs="Times New Roman"/>
          <w:color w:val="000000"/>
        </w:rPr>
        <w:t xml:space="preserve"> </w:t>
      </w:r>
      <w:r w:rsidR="00A808C9">
        <w:rPr>
          <w:rFonts w:ascii="Times New Roman" w:hAnsi="Times New Roman" w:cs="Times New Roman"/>
          <w:color w:val="000000"/>
        </w:rPr>
        <w:t>находятс</w:t>
      </w:r>
      <w:r w:rsidRPr="00A808C9">
        <w:rPr>
          <w:rFonts w:ascii="Times New Roman" w:hAnsi="Times New Roman" w:cs="Times New Roman"/>
          <w:color w:val="000000"/>
        </w:rPr>
        <w:t xml:space="preserve">я: юрист, врач-эксперт, заместитель </w:t>
      </w:r>
      <w:r w:rsidR="006B6263" w:rsidRPr="00A808C9">
        <w:rPr>
          <w:rFonts w:ascii="Times New Roman" w:hAnsi="Times New Roman" w:cs="Times New Roman"/>
          <w:color w:val="000000"/>
        </w:rPr>
        <w:t>директора по лицензированию и контролю качества.</w:t>
      </w:r>
    </w:p>
    <w:p w:rsidR="00A808C9" w:rsidRPr="00A808C9" w:rsidRDefault="00A808C9" w:rsidP="00A808C9">
      <w:pPr>
        <w:autoSpaceDE w:val="0"/>
        <w:autoSpaceDN w:val="0"/>
        <w:adjustRightInd w:val="0"/>
        <w:spacing w:after="0" w:line="240" w:lineRule="auto"/>
        <w:ind w:left="698" w:hanging="698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>1.8.</w:t>
      </w:r>
      <w:r w:rsidRPr="00A808C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08C9">
        <w:rPr>
          <w:rFonts w:ascii="Times New Roman" w:hAnsi="Times New Roman" w:cs="Times New Roman"/>
          <w:color w:val="000000"/>
        </w:rPr>
        <w:t>Функциональные обязанности и компетенции директора</w:t>
      </w:r>
      <w:r w:rsidR="00C90DA7">
        <w:rPr>
          <w:rFonts w:ascii="Times New Roman" w:hAnsi="Times New Roman" w:cs="Times New Roman"/>
          <w:color w:val="000000"/>
        </w:rPr>
        <w:t xml:space="preserve"> по экспертно-правовым вопросам</w:t>
      </w:r>
      <w:r w:rsidRPr="00A808C9">
        <w:rPr>
          <w:rFonts w:ascii="Times New Roman" w:hAnsi="Times New Roman" w:cs="Times New Roman"/>
          <w:color w:val="000000"/>
        </w:rPr>
        <w:t xml:space="preserve"> распространяются также на все юридические лица, в отношении которых ООО «УПРАВЛЕНИЕ В МЕДИЦИНЕ» выполняет функции управляющей компании.</w:t>
      </w:r>
    </w:p>
    <w:p w:rsidR="003153F2" w:rsidRDefault="003153F2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E46255" w:rsidRPr="00A808C9" w:rsidRDefault="00E46255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  <w:r w:rsidRPr="00A808C9">
        <w:rPr>
          <w:rFonts w:ascii="Times New Roman" w:hAnsi="Times New Roman" w:cs="Times New Roman"/>
          <w:b/>
          <w:caps/>
          <w:color w:val="000000"/>
        </w:rPr>
        <w:lastRenderedPageBreak/>
        <w:t>2. Функции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На директора по экспертно-правовым вопросам возлагаются следующие функции: </w:t>
      </w:r>
    </w:p>
    <w:p w:rsidR="00A808C9" w:rsidRDefault="00A808C9" w:rsidP="00A808C9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беспечение правового сопровождения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3153F2">
        <w:rPr>
          <w:rFonts w:ascii="Times New Roman" w:hAnsi="Times New Roman" w:cs="Times New Roman"/>
          <w:color w:val="000000"/>
        </w:rPr>
        <w:t>,</w:t>
      </w:r>
      <w:r w:rsidR="00E46255" w:rsidRPr="00A808C9">
        <w:rPr>
          <w:rFonts w:ascii="Times New Roman" w:hAnsi="Times New Roman" w:cs="Times New Roman"/>
          <w:color w:val="000000"/>
        </w:rPr>
        <w:t xml:space="preserve"> в том числе правовой защиты интересов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; </w:t>
      </w:r>
    </w:p>
    <w:p w:rsidR="00A808C9" w:rsidRDefault="00A808C9" w:rsidP="00A808C9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</w:t>
      </w:r>
      <w:r w:rsidR="00E46255" w:rsidRPr="00A808C9">
        <w:rPr>
          <w:rFonts w:ascii="Times New Roman" w:hAnsi="Times New Roman" w:cs="Times New Roman"/>
          <w:color w:val="000000"/>
        </w:rPr>
        <w:t>етодическое руководство правовой работой</w:t>
      </w:r>
      <w:r w:rsidR="003153F2">
        <w:rPr>
          <w:rFonts w:ascii="Times New Roman" w:hAnsi="Times New Roman" w:cs="Times New Roman"/>
          <w:color w:val="000000"/>
        </w:rPr>
        <w:t xml:space="preserve"> в 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, разработка локальных нормативных актов и иных документов правового характера. 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  <w:r w:rsidRPr="00A808C9">
        <w:rPr>
          <w:rFonts w:ascii="Times New Roman" w:hAnsi="Times New Roman" w:cs="Times New Roman"/>
          <w:b/>
          <w:caps/>
          <w:color w:val="000000"/>
        </w:rPr>
        <w:t>3. Должностные обязанности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Для выполнения возложенных на него функций директор по экспертно-правовым вопросам выполняет следующие должностные обязанности: </w:t>
      </w:r>
    </w:p>
    <w:p w:rsidR="00A808C9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казывает правовую помощь руководителям </w:t>
      </w:r>
      <w:r w:rsidR="00EE19E0">
        <w:rPr>
          <w:rFonts w:ascii="Times New Roman" w:hAnsi="Times New Roman" w:cs="Times New Roman"/>
          <w:color w:val="000000"/>
        </w:rPr>
        <w:t xml:space="preserve">всех </w:t>
      </w:r>
      <w:r w:rsidR="00E46255" w:rsidRPr="00A808C9">
        <w:rPr>
          <w:rFonts w:ascii="Times New Roman" w:hAnsi="Times New Roman" w:cs="Times New Roman"/>
          <w:color w:val="000000"/>
        </w:rPr>
        <w:t xml:space="preserve">структурных подразделений </w:t>
      </w:r>
      <w:r w:rsidR="00EE19E0">
        <w:rPr>
          <w:rFonts w:ascii="Times New Roman" w:hAnsi="Times New Roman" w:cs="Times New Roman"/>
          <w:color w:val="000000"/>
        </w:rPr>
        <w:t>организации,</w:t>
      </w:r>
      <w:r w:rsidR="00E46255" w:rsidRPr="00A808C9">
        <w:rPr>
          <w:rFonts w:ascii="Times New Roman" w:hAnsi="Times New Roman" w:cs="Times New Roman"/>
          <w:color w:val="000000"/>
        </w:rPr>
        <w:t xml:space="preserve"> консультирует работников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по организационно-правовым и другим юридическим вопросам, подготавливает заключения, оказывает содействие в оформлении документов и актов </w:t>
      </w:r>
      <w:proofErr w:type="spellStart"/>
      <w:r w:rsidR="00E46255" w:rsidRPr="00A808C9">
        <w:rPr>
          <w:rFonts w:ascii="Times New Roman" w:hAnsi="Times New Roman" w:cs="Times New Roman"/>
          <w:color w:val="000000"/>
        </w:rPr>
        <w:t>имущественно</w:t>
      </w:r>
      <w:proofErr w:type="spellEnd"/>
      <w:r w:rsidR="00E46255" w:rsidRPr="00A808C9">
        <w:rPr>
          <w:rFonts w:ascii="Times New Roman" w:hAnsi="Times New Roman" w:cs="Times New Roman"/>
          <w:color w:val="000000"/>
        </w:rPr>
        <w:t xml:space="preserve">-правового характера, дает правовые заключения по вопросам, возникшим в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и его структурных подразделений; </w:t>
      </w:r>
    </w:p>
    <w:p w:rsidR="00A808C9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>азрабатывает или принимает участие в разработке документов правового характера;</w:t>
      </w:r>
    </w:p>
    <w:p w:rsidR="00641926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существляет методическое руководство правовой работой </w:t>
      </w:r>
      <w:r w:rsidR="00641926">
        <w:rPr>
          <w:rFonts w:ascii="Times New Roman" w:hAnsi="Times New Roman" w:cs="Times New Roman"/>
          <w:color w:val="000000"/>
        </w:rPr>
        <w:t>в 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, оказывает правовую помощь структурным подразделениям в подготовке и оформлении различного рода правовых документов, участвует в подготовке обоснованных ответов при отклонении претензий;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E46255" w:rsidRPr="00A808C9">
        <w:rPr>
          <w:rFonts w:ascii="Times New Roman" w:hAnsi="Times New Roman" w:cs="Times New Roman"/>
          <w:color w:val="000000"/>
        </w:rPr>
        <w:t xml:space="preserve">ринимает участие в разработке перспективных и текущих планов работы </w:t>
      </w:r>
      <w:r>
        <w:rPr>
          <w:rFonts w:ascii="Times New Roman" w:hAnsi="Times New Roman" w:cs="Times New Roman"/>
          <w:color w:val="000000"/>
        </w:rPr>
        <w:t xml:space="preserve">экспертно-правового </w:t>
      </w:r>
      <w:r w:rsidR="00E46255" w:rsidRPr="00A808C9">
        <w:rPr>
          <w:rFonts w:ascii="Times New Roman" w:hAnsi="Times New Roman" w:cs="Times New Roman"/>
          <w:color w:val="000000"/>
        </w:rPr>
        <w:t xml:space="preserve">отдела </w:t>
      </w:r>
      <w:r>
        <w:rPr>
          <w:rFonts w:ascii="Times New Roman" w:hAnsi="Times New Roman" w:cs="Times New Roman"/>
          <w:color w:val="000000"/>
        </w:rPr>
        <w:t>организации;</w:t>
      </w:r>
      <w:r w:rsidR="00E46255" w:rsidRPr="00A808C9">
        <w:rPr>
          <w:rFonts w:ascii="Times New Roman" w:hAnsi="Times New Roman" w:cs="Times New Roman"/>
          <w:color w:val="000000"/>
        </w:rPr>
        <w:t xml:space="preserve">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 xml:space="preserve">уководит и контролирует работу по разработке и осуществлению мероприятий по укреплению договорной, финансовой и трудовой дисциплины, обеспечению сохранности имущества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существляет </w:t>
      </w:r>
      <w:proofErr w:type="gramStart"/>
      <w:r w:rsidR="00E46255" w:rsidRPr="00A808C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E46255" w:rsidRPr="00A808C9">
        <w:rPr>
          <w:rFonts w:ascii="Times New Roman" w:hAnsi="Times New Roman" w:cs="Times New Roman"/>
          <w:color w:val="000000"/>
        </w:rPr>
        <w:t xml:space="preserve"> получением и продлением лицензий, разрешений и иных необходимых документов для ведения </w:t>
      </w:r>
      <w:r>
        <w:rPr>
          <w:rFonts w:ascii="Times New Roman" w:hAnsi="Times New Roman" w:cs="Times New Roman"/>
          <w:color w:val="000000"/>
        </w:rPr>
        <w:t xml:space="preserve">медицинской </w:t>
      </w:r>
      <w:r w:rsidR="00E46255" w:rsidRPr="00A808C9">
        <w:rPr>
          <w:rFonts w:ascii="Times New Roman" w:hAnsi="Times New Roman" w:cs="Times New Roman"/>
          <w:color w:val="000000"/>
        </w:rPr>
        <w:t xml:space="preserve">деятельности;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46255" w:rsidRPr="00A808C9">
        <w:rPr>
          <w:rFonts w:ascii="Times New Roman" w:hAnsi="Times New Roman" w:cs="Times New Roman"/>
          <w:color w:val="000000"/>
        </w:rPr>
        <w:t>а основе предоставляемых специалистами</w:t>
      </w:r>
      <w:r>
        <w:rPr>
          <w:rFonts w:ascii="Times New Roman" w:hAnsi="Times New Roman" w:cs="Times New Roman"/>
          <w:color w:val="000000"/>
        </w:rPr>
        <w:t xml:space="preserve"> экспертно-правового отдела</w:t>
      </w:r>
      <w:r w:rsidR="00E46255" w:rsidRPr="00A808C9">
        <w:rPr>
          <w:rFonts w:ascii="Times New Roman" w:hAnsi="Times New Roman" w:cs="Times New Roman"/>
          <w:color w:val="000000"/>
        </w:rPr>
        <w:t xml:space="preserve"> данных изучения, анализа и обобщения результатов рассмотрения претензий, судебных и арбитражных дел, практики заключения договоров разрабатывает предложения об устранении выявленных недостатков;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E46255" w:rsidRPr="00A808C9">
        <w:rPr>
          <w:rFonts w:ascii="Times New Roman" w:hAnsi="Times New Roman" w:cs="Times New Roman"/>
          <w:color w:val="000000"/>
        </w:rPr>
        <w:t xml:space="preserve"> рамках полномочий, закрепленных соответствующими доверенностями, представляет интересы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в суде общей юрисдикции и арбитражных судах при рассмотрении особо сложных и важных дел, а также представляет интересы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в других органах власти и управления при разрешении правовых вопросов; </w:t>
      </w:r>
    </w:p>
    <w:p w:rsidR="00641926" w:rsidRP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 xml:space="preserve">уководит и координирует работу по подготовке заключений по правовым вопросам, возникающим в деятельности </w:t>
      </w:r>
      <w:r w:rsidR="00EE19E0">
        <w:rPr>
          <w:rFonts w:ascii="Times New Roman" w:hAnsi="Times New Roman" w:cs="Times New Roman"/>
          <w:color w:val="000000"/>
        </w:rPr>
        <w:t>организации,</w:t>
      </w:r>
      <w:r w:rsidR="00E46255" w:rsidRPr="00A808C9">
        <w:rPr>
          <w:rFonts w:ascii="Times New Roman" w:hAnsi="Times New Roman" w:cs="Times New Roman"/>
          <w:color w:val="000000"/>
        </w:rPr>
        <w:t xml:space="preserve"> рассматривает и согласовывает разработанные соответствующими подразделениями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проекты нормативных актов, других правовых документов для </w:t>
      </w:r>
      <w:r w:rsidR="00E46255" w:rsidRPr="00641926">
        <w:rPr>
          <w:rFonts w:ascii="Times New Roman" w:hAnsi="Times New Roman" w:cs="Times New Roman"/>
          <w:color w:val="000000"/>
        </w:rPr>
        <w:t xml:space="preserve">передачи их на утверждение генеральному директору; </w:t>
      </w:r>
    </w:p>
    <w:p w:rsid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  <w:color w:val="000000"/>
        </w:rPr>
        <w:t>О</w:t>
      </w:r>
      <w:r w:rsidR="00E46255" w:rsidRPr="00641926">
        <w:rPr>
          <w:rFonts w:ascii="Times New Roman" w:hAnsi="Times New Roman" w:cs="Times New Roman"/>
          <w:color w:val="000000"/>
        </w:rPr>
        <w:t xml:space="preserve">рганизует обеспечение должностных лиц и специалистов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641926">
        <w:rPr>
          <w:rFonts w:ascii="Times New Roman" w:hAnsi="Times New Roman" w:cs="Times New Roman"/>
          <w:color w:val="000000"/>
        </w:rPr>
        <w:t xml:space="preserve"> информацией о действующем законодательстве и изменениях в нем, иных нормативно-правовых актах, относящихся к их деятельности, а также локальных нормативных актах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641926">
        <w:rPr>
          <w:rFonts w:ascii="Times New Roman" w:hAnsi="Times New Roman" w:cs="Times New Roman"/>
          <w:color w:val="000000"/>
        </w:rPr>
        <w:t xml:space="preserve">. </w:t>
      </w:r>
    </w:p>
    <w:p w:rsidR="005923D9" w:rsidRPr="00641926" w:rsidRDefault="005923D9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Визирует все договора финансовой и экспертно-правовой службы.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641926" w:rsidRPr="00EE19E0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EE19E0" w:rsidRDefault="00EE19E0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Pr="00641926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9511C" w:rsidRPr="0029511C" w:rsidRDefault="00E46255" w:rsidP="00EE19E0">
      <w:pPr>
        <w:pStyle w:val="a4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000000"/>
        </w:rPr>
      </w:pPr>
      <w:r w:rsidRPr="0029511C">
        <w:rPr>
          <w:rFonts w:ascii="Times New Roman" w:hAnsi="Times New Roman" w:cs="Times New Roman"/>
          <w:b/>
          <w:caps/>
          <w:color w:val="000000"/>
        </w:rPr>
        <w:t>4. Права</w:t>
      </w:r>
    </w:p>
    <w:p w:rsidR="0029511C" w:rsidRPr="0029511C" w:rsidRDefault="00E46255" w:rsidP="002951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511C">
        <w:rPr>
          <w:rFonts w:ascii="Times New Roman" w:hAnsi="Times New Roman" w:cs="Times New Roman"/>
          <w:color w:val="000000"/>
        </w:rPr>
        <w:t xml:space="preserve"> Директор по экспертно-правовым вопросам имеет право: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29511C">
        <w:rPr>
          <w:color w:val="000000"/>
          <w:sz w:val="22"/>
          <w:szCs w:val="22"/>
        </w:rPr>
        <w:t xml:space="preserve">ребовать от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оказания содействия в исполнении своих должностных обязанностей и осуществлении прав</w:t>
      </w:r>
      <w:r>
        <w:rPr>
          <w:color w:val="000000"/>
          <w:sz w:val="22"/>
          <w:szCs w:val="22"/>
        </w:rPr>
        <w:t>.</w:t>
      </w:r>
      <w:r w:rsidRPr="0029511C">
        <w:rPr>
          <w:sz w:val="22"/>
          <w:szCs w:val="22"/>
        </w:rPr>
        <w:t xml:space="preserve">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Действовать от имени компании, представлять интересы компании во взаимоотношениях с иными организациями и органами государственной власти по вопросам формирования, использования и развития персонала компании.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Самостоятельно вести переписку с внешними организациями по вопросам, входящим в его компетенцию и не требующим решения вышестоящего руководства.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color w:val="000000"/>
          <w:sz w:val="22"/>
          <w:szCs w:val="22"/>
        </w:rPr>
        <w:t xml:space="preserve">требовать создания условий для выполнения служебных обязанностей, в том числе предоставления необходимого оборудования и информации;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29511C">
        <w:rPr>
          <w:color w:val="000000"/>
          <w:sz w:val="22"/>
          <w:szCs w:val="22"/>
        </w:rPr>
        <w:t xml:space="preserve">накомиться с проектами решений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касающимися его деятельности;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29511C">
        <w:rPr>
          <w:color w:val="000000"/>
          <w:sz w:val="22"/>
          <w:szCs w:val="22"/>
        </w:rPr>
        <w:t xml:space="preserve">носить на рассмотрение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предложения по улучшению организации и совершенствованию методов выполняемой им работы;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color w:val="000000"/>
          <w:sz w:val="22"/>
          <w:szCs w:val="22"/>
        </w:rPr>
        <w:t>повышать свою профессиональную квалификацию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Участвовать в подготовке проектов приказов, распоряжений, других документов, связанных с вопросами формирования, использования и развития персонала компании.</w:t>
      </w:r>
    </w:p>
    <w:p w:rsid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В пределах своей компетенции подписывать и визировать документы.</w:t>
      </w:r>
    </w:p>
    <w:p w:rsidR="005923D9" w:rsidRPr="0029511C" w:rsidRDefault="005923D9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Иметь доверенность за подписью генерального директора</w:t>
      </w:r>
    </w:p>
    <w:p w:rsid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Получать премию согласно «Положению о премировании работников» за достижение финансовых и показателей.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Лично общаться с генеральным директором в рамках регламентированного приема по личным вопросам.</w:t>
      </w:r>
    </w:p>
    <w:p w:rsidR="0029511C" w:rsidRPr="0029511C" w:rsidRDefault="00E46255" w:rsidP="00EE19E0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29511C">
        <w:rPr>
          <w:rFonts w:ascii="Times New Roman" w:hAnsi="Times New Roman" w:cs="Times New Roman"/>
          <w:b/>
          <w:caps/>
          <w:color w:val="000000"/>
        </w:rPr>
        <w:t>5. Ответственность</w:t>
      </w:r>
    </w:p>
    <w:p w:rsidR="0029511C" w:rsidRDefault="00E46255" w:rsidP="002951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9511C">
        <w:rPr>
          <w:rFonts w:ascii="Times New Roman" w:hAnsi="Times New Roman" w:cs="Times New Roman"/>
          <w:color w:val="000000"/>
        </w:rPr>
        <w:t xml:space="preserve">5.1. </w:t>
      </w:r>
      <w:r w:rsidR="0029511C">
        <w:rPr>
          <w:rFonts w:ascii="Times New Roman" w:hAnsi="Times New Roman" w:cs="Times New Roman"/>
          <w:color w:val="000000"/>
        </w:rPr>
        <w:tab/>
      </w:r>
      <w:r w:rsidRPr="0029511C">
        <w:rPr>
          <w:rFonts w:ascii="Times New Roman" w:hAnsi="Times New Roman" w:cs="Times New Roman"/>
          <w:color w:val="000000"/>
        </w:rPr>
        <w:t xml:space="preserve">Директор по экспертно-правовым вопросам несет ответственность: </w:t>
      </w:r>
    </w:p>
    <w:p w:rsid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r w:rsidRPr="0029511C">
        <w:rPr>
          <w:rFonts w:ascii="Times New Roman" w:hAnsi="Times New Roman" w:cs="Times New Roman"/>
        </w:rPr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9511C">
        <w:rPr>
          <w:rFonts w:ascii="Times New Roman" w:hAnsi="Times New Roman" w:cs="Times New Roman"/>
        </w:rPr>
        <w:t xml:space="preserve">за правонарушения, совершенные в процессе осуществления  своей деятельности, в том числе за разглашение сведений, составляющих коммерческую тайну </w:t>
      </w:r>
      <w:r w:rsidR="00EE19E0">
        <w:rPr>
          <w:rFonts w:ascii="Times New Roman" w:hAnsi="Times New Roman" w:cs="Times New Roman"/>
        </w:rPr>
        <w:t>организации</w:t>
      </w:r>
      <w:r w:rsidRPr="0029511C">
        <w:rPr>
          <w:rFonts w:ascii="Times New Roman" w:hAnsi="Times New Roman" w:cs="Times New Roman"/>
        </w:rPr>
        <w:t xml:space="preserve"> и за распространение персональных данных клиентов и работников </w:t>
      </w:r>
      <w:r w:rsidR="00EE19E0">
        <w:rPr>
          <w:rFonts w:ascii="Times New Roman" w:hAnsi="Times New Roman" w:cs="Times New Roman"/>
        </w:rPr>
        <w:t>организации</w:t>
      </w:r>
      <w:r w:rsidRPr="0029511C">
        <w:rPr>
          <w:rFonts w:ascii="Times New Roman" w:hAnsi="Times New Roman" w:cs="Times New Roman"/>
        </w:rPr>
        <w:t xml:space="preserve">  - в пределах, определенных действующим административным, уголовным и гражданским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29511C">
        <w:rPr>
          <w:rFonts w:ascii="Times New Roman" w:hAnsi="Times New Roman" w:cs="Times New Roman"/>
        </w:rPr>
        <w:t>за причинение материального ущерба в пределах, определенных действующим трудовым и гражданским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Д</w:t>
      </w:r>
      <w:r w:rsidRPr="0029511C">
        <w:rPr>
          <w:rFonts w:ascii="Times New Roman" w:hAnsi="Times New Roman" w:cs="Times New Roman"/>
        </w:rPr>
        <w:t xml:space="preserve">иректор </w:t>
      </w:r>
      <w:r>
        <w:rPr>
          <w:rFonts w:ascii="Times New Roman" w:hAnsi="Times New Roman" w:cs="Times New Roman"/>
        </w:rPr>
        <w:t xml:space="preserve">по экспертно-правовым вопросам </w:t>
      </w:r>
      <w:r w:rsidRPr="0029511C">
        <w:rPr>
          <w:rFonts w:ascii="Times New Roman" w:hAnsi="Times New Roman" w:cs="Times New Roman"/>
        </w:rPr>
        <w:t xml:space="preserve">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Общества, иными нормативными правовыми актами и настоящей должностной инструкцией. </w:t>
      </w:r>
    </w:p>
    <w:p w:rsidR="0029511C" w:rsidRPr="0029511C" w:rsidRDefault="0029511C" w:rsidP="0029511C">
      <w:pPr>
        <w:pStyle w:val="a9"/>
        <w:autoSpaceDE w:val="0"/>
        <w:autoSpaceDN w:val="0"/>
        <w:adjustRightInd w:val="0"/>
        <w:spacing w:after="0"/>
        <w:ind w:left="705" w:hanging="705"/>
        <w:jc w:val="both"/>
        <w:rPr>
          <w:sz w:val="22"/>
          <w:szCs w:val="22"/>
        </w:rPr>
      </w:pPr>
      <w:r>
        <w:t>5.3.</w:t>
      </w:r>
      <w:r>
        <w:tab/>
        <w:t>Д</w:t>
      </w:r>
      <w:r w:rsidRPr="0029511C">
        <w:rPr>
          <w:sz w:val="22"/>
          <w:szCs w:val="22"/>
        </w:rPr>
        <w:t xml:space="preserve">иректор </w:t>
      </w:r>
      <w:r>
        <w:t>по экспертно-правовым вопросам</w:t>
      </w:r>
      <w:r w:rsidRPr="0029511C">
        <w:rPr>
          <w:sz w:val="22"/>
          <w:szCs w:val="22"/>
        </w:rPr>
        <w:t>, недобросовестно использующий имущество и средства Общества 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EE19E0" w:rsidRPr="00455496" w:rsidRDefault="00EE19E0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9FE" w:rsidRPr="00455496" w:rsidRDefault="005C29FE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19E0" w:rsidRDefault="00EE19E0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53F2">
        <w:rPr>
          <w:rFonts w:ascii="Times New Roman" w:hAnsi="Times New Roman" w:cs="Times New Roman"/>
          <w:b/>
        </w:rPr>
        <w:t>Согласовано: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>Генеральный директор</w:t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_____________/</w:t>
      </w:r>
      <w:proofErr w:type="spellStart"/>
      <w:r w:rsidRPr="003153F2">
        <w:rPr>
          <w:rFonts w:ascii="Times New Roman" w:hAnsi="Times New Roman" w:cs="Times New Roman"/>
        </w:rPr>
        <w:t>Чигринец</w:t>
      </w:r>
      <w:proofErr w:type="spellEnd"/>
      <w:r w:rsidRPr="003153F2">
        <w:rPr>
          <w:rFonts w:ascii="Times New Roman" w:hAnsi="Times New Roman" w:cs="Times New Roman"/>
        </w:rPr>
        <w:t xml:space="preserve"> О.В./</w:t>
      </w:r>
    </w:p>
    <w:p w:rsidR="0029511C" w:rsidRPr="003153F2" w:rsidRDefault="0029511C" w:rsidP="0029511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«____» _______________ 2014 г.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 xml:space="preserve">С инструкцией </w:t>
      </w:r>
      <w:proofErr w:type="gramStart"/>
      <w:r w:rsidRPr="003153F2">
        <w:rPr>
          <w:rFonts w:ascii="Times New Roman" w:hAnsi="Times New Roman" w:cs="Times New Roman"/>
        </w:rPr>
        <w:t>ознакомлена</w:t>
      </w:r>
      <w:proofErr w:type="gramEnd"/>
      <w:r w:rsidRPr="003153F2">
        <w:rPr>
          <w:rFonts w:ascii="Times New Roman" w:hAnsi="Times New Roman" w:cs="Times New Roman"/>
        </w:rPr>
        <w:t>:</w:t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_____________/__________________/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16"/>
          <w:szCs w:val="16"/>
        </w:rPr>
        <w:t xml:space="preserve">      (подпись)        (фамилия, инициалы)</w:t>
      </w:r>
    </w:p>
    <w:p w:rsidR="0029511C" w:rsidRPr="003153F2" w:rsidRDefault="0029511C" w:rsidP="003153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53F2">
        <w:rPr>
          <w:rFonts w:ascii="Times New Roman" w:hAnsi="Times New Roman" w:cs="Times New Roman"/>
        </w:rPr>
        <w:t>«____» ______________ 2014 г.</w:t>
      </w:r>
    </w:p>
    <w:sectPr w:rsidR="0029511C" w:rsidRPr="003153F2" w:rsidSect="003153F2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6F"/>
    <w:multiLevelType w:val="hybridMultilevel"/>
    <w:tmpl w:val="80B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EF1FE2"/>
    <w:multiLevelType w:val="hybridMultilevel"/>
    <w:tmpl w:val="9A5E7868"/>
    <w:lvl w:ilvl="0" w:tplc="83D612A8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F82761"/>
    <w:multiLevelType w:val="hybridMultilevel"/>
    <w:tmpl w:val="FBF6D6C8"/>
    <w:lvl w:ilvl="0" w:tplc="F470F74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256248"/>
    <w:multiLevelType w:val="multilevel"/>
    <w:tmpl w:val="6CFEEB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D70149"/>
    <w:multiLevelType w:val="hybridMultilevel"/>
    <w:tmpl w:val="150239C6"/>
    <w:lvl w:ilvl="0" w:tplc="A79A518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7E1DCD"/>
    <w:multiLevelType w:val="hybridMultilevel"/>
    <w:tmpl w:val="EE560234"/>
    <w:lvl w:ilvl="0" w:tplc="5086B8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024"/>
    <w:multiLevelType w:val="hybridMultilevel"/>
    <w:tmpl w:val="5A5E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71A192D"/>
    <w:multiLevelType w:val="hybridMultilevel"/>
    <w:tmpl w:val="2DEE93B8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7903DAC"/>
    <w:multiLevelType w:val="multilevel"/>
    <w:tmpl w:val="D6C86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DF628F"/>
    <w:multiLevelType w:val="hybridMultilevel"/>
    <w:tmpl w:val="379EF062"/>
    <w:lvl w:ilvl="0" w:tplc="CF44E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5"/>
    <w:rsid w:val="000D6E51"/>
    <w:rsid w:val="0029511C"/>
    <w:rsid w:val="003153F2"/>
    <w:rsid w:val="003A4F72"/>
    <w:rsid w:val="00455496"/>
    <w:rsid w:val="005923D9"/>
    <w:rsid w:val="005C29FE"/>
    <w:rsid w:val="00641926"/>
    <w:rsid w:val="006B6263"/>
    <w:rsid w:val="00A808C9"/>
    <w:rsid w:val="00C90DA7"/>
    <w:rsid w:val="00CC41BE"/>
    <w:rsid w:val="00E46255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255"/>
  </w:style>
  <w:style w:type="paragraph" w:styleId="a4">
    <w:name w:val="List Paragraph"/>
    <w:basedOn w:val="a"/>
    <w:uiPriority w:val="34"/>
    <w:qFormat/>
    <w:rsid w:val="00E46255"/>
    <w:pPr>
      <w:ind w:left="720"/>
      <w:contextualSpacing/>
    </w:pPr>
  </w:style>
  <w:style w:type="paragraph" w:styleId="2">
    <w:name w:val="Body Text Indent 2"/>
    <w:basedOn w:val="a"/>
    <w:link w:val="20"/>
    <w:rsid w:val="006B62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B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6B62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419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1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95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9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255"/>
  </w:style>
  <w:style w:type="paragraph" w:styleId="a4">
    <w:name w:val="List Paragraph"/>
    <w:basedOn w:val="a"/>
    <w:uiPriority w:val="34"/>
    <w:qFormat/>
    <w:rsid w:val="00E46255"/>
    <w:pPr>
      <w:ind w:left="720"/>
      <w:contextualSpacing/>
    </w:pPr>
  </w:style>
  <w:style w:type="paragraph" w:styleId="2">
    <w:name w:val="Body Text Indent 2"/>
    <w:basedOn w:val="a"/>
    <w:link w:val="20"/>
    <w:rsid w:val="006B62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B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6B62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419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1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95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9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Шамшурина Е.Г.</dc:creator>
  <cp:lastModifiedBy>Шамшурина Е.Г.</cp:lastModifiedBy>
  <cp:revision>7</cp:revision>
  <cp:lastPrinted>2015-02-20T13:20:00Z</cp:lastPrinted>
  <dcterms:created xsi:type="dcterms:W3CDTF">2014-07-22T07:17:00Z</dcterms:created>
  <dcterms:modified xsi:type="dcterms:W3CDTF">2015-02-20T13:21:00Z</dcterms:modified>
</cp:coreProperties>
</file>